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C384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0C384D">
              <w:rPr>
                <w:rFonts w:cs="Tahoma"/>
                <w:b/>
                <w:bCs/>
                <w:sz w:val="24"/>
                <w:szCs w:val="24"/>
                <w:lang w:val="en-US"/>
              </w:rPr>
              <w:t>28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20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732169" w:rsidRPr="00D848B4" w:rsidRDefault="00732169" w:rsidP="003E425C">
      <w:pPr>
        <w:jc w:val="center"/>
        <w:rPr>
          <w:rFonts w:cs="Arial"/>
          <w:b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364C35">
      <w:pPr>
        <w:ind w:left="-567"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(κατηγορία κινδύνου 4)</w:t>
      </w:r>
      <w:r w:rsidR="004E53EA" w:rsidRPr="00D848B4">
        <w:rPr>
          <w:rFonts w:cs="Tahoma"/>
          <w:sz w:val="24"/>
          <w:szCs w:val="24"/>
        </w:rPr>
        <w:t xml:space="preserve">, για </w:t>
      </w:r>
      <w:r w:rsidR="00732169" w:rsidRPr="00D848B4">
        <w:rPr>
          <w:rFonts w:cs="Tahoma"/>
          <w:sz w:val="24"/>
          <w:szCs w:val="24"/>
        </w:rPr>
        <w:t xml:space="preserve">αύριο </w:t>
      </w:r>
      <w:r w:rsidR="000C384D">
        <w:rPr>
          <w:rFonts w:cs="Tahoma"/>
          <w:sz w:val="24"/>
          <w:szCs w:val="24"/>
        </w:rPr>
        <w:t xml:space="preserve">Τετάρτη </w:t>
      </w:r>
      <w:r w:rsidR="007B73F0" w:rsidRPr="00D848B4">
        <w:rPr>
          <w:rFonts w:cs="Tahoma"/>
          <w:sz w:val="24"/>
          <w:szCs w:val="24"/>
        </w:rPr>
        <w:t xml:space="preserve"> </w:t>
      </w:r>
      <w:r w:rsidR="003B5031" w:rsidRPr="00D848B4">
        <w:rPr>
          <w:rFonts w:cs="Tahoma"/>
          <w:b/>
          <w:sz w:val="24"/>
          <w:szCs w:val="24"/>
        </w:rPr>
        <w:t>2</w:t>
      </w:r>
      <w:r w:rsidR="000C384D">
        <w:rPr>
          <w:rFonts w:cs="Tahoma"/>
          <w:b/>
          <w:sz w:val="24"/>
          <w:szCs w:val="24"/>
        </w:rPr>
        <w:t>9</w:t>
      </w:r>
      <w:r w:rsidR="004E53EA" w:rsidRPr="00D848B4">
        <w:rPr>
          <w:rFonts w:cs="Tahoma"/>
          <w:b/>
          <w:sz w:val="24"/>
          <w:szCs w:val="24"/>
        </w:rPr>
        <w:t>-0</w:t>
      </w:r>
      <w:r w:rsidR="00CC34C1" w:rsidRPr="00D848B4">
        <w:rPr>
          <w:rFonts w:cs="Tahoma"/>
          <w:b/>
          <w:sz w:val="24"/>
          <w:szCs w:val="24"/>
        </w:rPr>
        <w:t>7</w:t>
      </w:r>
      <w:r w:rsidR="004E53EA" w:rsidRPr="00D848B4">
        <w:rPr>
          <w:rFonts w:cs="Tahoma"/>
          <w:b/>
          <w:sz w:val="24"/>
          <w:szCs w:val="24"/>
        </w:rPr>
        <w:t>-20</w:t>
      </w:r>
      <w:r w:rsidR="00CC34C1" w:rsidRPr="00D848B4">
        <w:rPr>
          <w:rFonts w:cs="Tahoma"/>
          <w:b/>
          <w:sz w:val="24"/>
          <w:szCs w:val="24"/>
        </w:rPr>
        <w:t>20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732169">
      <w:pPr>
        <w:spacing w:line="360" w:lineRule="auto"/>
        <w:ind w:left="-567"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στην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362ADF">
        <w:rPr>
          <w:rFonts w:cs="Tahoma"/>
          <w:sz w:val="24"/>
          <w:szCs w:val="24"/>
          <w:u w:val="single"/>
        </w:rPr>
        <w:t>αύριο</w:t>
      </w:r>
      <w:r w:rsidR="004E53EA" w:rsidRPr="00362ADF">
        <w:rPr>
          <w:rFonts w:cs="Tahoma"/>
          <w:sz w:val="24"/>
          <w:szCs w:val="24"/>
          <w:u w:val="single"/>
        </w:rPr>
        <w:t xml:space="preserve"> </w:t>
      </w:r>
      <w:r w:rsidR="000C384D">
        <w:rPr>
          <w:rFonts w:cs="Tahoma"/>
          <w:sz w:val="24"/>
          <w:szCs w:val="24"/>
          <w:u w:val="single"/>
        </w:rPr>
        <w:t>Τετάρτη</w:t>
      </w:r>
      <w:r w:rsidR="00263124" w:rsidRPr="00D848B4">
        <w:rPr>
          <w:rFonts w:cs="Tahoma"/>
          <w:sz w:val="24"/>
          <w:szCs w:val="24"/>
          <w:u w:val="single"/>
        </w:rPr>
        <w:t xml:space="preserve"> </w:t>
      </w:r>
      <w:r w:rsidR="003B5031" w:rsidRPr="00D848B4">
        <w:rPr>
          <w:rFonts w:cs="Tahoma"/>
          <w:sz w:val="24"/>
          <w:szCs w:val="24"/>
          <w:u w:val="single"/>
        </w:rPr>
        <w:t>2</w:t>
      </w:r>
      <w:r w:rsidR="000C384D">
        <w:rPr>
          <w:rFonts w:cs="Tahoma"/>
          <w:sz w:val="24"/>
          <w:szCs w:val="24"/>
          <w:u w:val="single"/>
        </w:rPr>
        <w:t>9</w:t>
      </w:r>
      <w:r w:rsidR="00263124" w:rsidRPr="00D848B4">
        <w:rPr>
          <w:rFonts w:cs="Tahoma"/>
          <w:sz w:val="24"/>
          <w:szCs w:val="24"/>
          <w:u w:val="single"/>
        </w:rPr>
        <w:t>-</w:t>
      </w:r>
      <w:r w:rsidR="00086604" w:rsidRPr="00D848B4">
        <w:rPr>
          <w:rFonts w:cs="Tahoma"/>
          <w:sz w:val="24"/>
          <w:szCs w:val="24"/>
          <w:u w:val="single"/>
        </w:rPr>
        <w:t>0</w:t>
      </w:r>
      <w:r w:rsidR="00CC34C1" w:rsidRPr="00D848B4">
        <w:rPr>
          <w:rFonts w:cs="Tahoma"/>
          <w:sz w:val="24"/>
          <w:szCs w:val="24"/>
          <w:u w:val="single"/>
        </w:rPr>
        <w:t>7</w:t>
      </w:r>
      <w:r w:rsidR="00263124" w:rsidRPr="00D848B4">
        <w:rPr>
          <w:rFonts w:cs="Tahoma"/>
          <w:sz w:val="24"/>
          <w:szCs w:val="24"/>
          <w:u w:val="single"/>
        </w:rPr>
        <w:t>-20</w:t>
      </w:r>
      <w:r w:rsidR="00CC34C1" w:rsidRPr="00D848B4">
        <w:rPr>
          <w:rFonts w:cs="Tahoma"/>
          <w:sz w:val="24"/>
          <w:szCs w:val="24"/>
          <w:u w:val="single"/>
        </w:rPr>
        <w:t>20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(κατηγορία </w:t>
      </w:r>
      <w:r w:rsidR="00592665" w:rsidRPr="00D848B4">
        <w:rPr>
          <w:rFonts w:cs="Tahoma"/>
          <w:sz w:val="24"/>
          <w:szCs w:val="24"/>
        </w:rPr>
        <w:t xml:space="preserve">κινδύνου </w:t>
      </w:r>
      <w:r w:rsidR="00086604" w:rsidRPr="00D848B4">
        <w:rPr>
          <w:rFonts w:cs="Tahoma"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732169">
      <w:pPr>
        <w:spacing w:line="360" w:lineRule="auto"/>
        <w:ind w:left="-567"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η ρίψη αναμμένων τσιγάρων,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 xml:space="preserve">, συσκευές συγκόλλησης, η χρήση υπαίθριων ψησταριών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D848B4" w:rsidRDefault="00CC34C1" w:rsidP="00CC34C1">
      <w:pPr>
        <w:ind w:left="-567" w:right="-149" w:firstLine="567"/>
        <w:jc w:val="both"/>
        <w:rPr>
          <w:rFonts w:cs="Tahoma"/>
          <w:b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 και κτηνοτρόφους.</w:t>
      </w:r>
    </w:p>
    <w:p w:rsidR="00CC34C1" w:rsidRPr="00D848B4" w:rsidRDefault="00CC34C1" w:rsidP="00CC34C1">
      <w:pPr>
        <w:ind w:left="-567"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557CB8">
      <w:pPr>
        <w:ind w:left="-567" w:right="-149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>οι πολίτες να τηρούν τις απαγορευτικές διατάξεις κυκλοφορίας οχημάτων</w:t>
      </w:r>
      <w:r>
        <w:rPr>
          <w:rFonts w:cs="Tahoma"/>
          <w:sz w:val="24"/>
          <w:szCs w:val="24"/>
        </w:rPr>
        <w:t xml:space="preserve"> και παραμονής εκδρομέων</w:t>
      </w:r>
      <w:r w:rsidRPr="00877D20">
        <w:rPr>
          <w:rFonts w:cs="Tahoma"/>
          <w:sz w:val="24"/>
          <w:szCs w:val="24"/>
        </w:rPr>
        <w:t xml:space="preserve"> σε Δασικές περιοχές σύμφωνα με την υπ’ αριθ. Γ.Α 134893/188-30.06.2020 με ΑΔΑ: 67ΖΦ7Λ1-4ΘΑ απόφαση του </w:t>
      </w:r>
      <w:proofErr w:type="spellStart"/>
      <w:r w:rsidRPr="00877D20">
        <w:rPr>
          <w:rFonts w:cs="Tahoma"/>
          <w:sz w:val="24"/>
          <w:szCs w:val="24"/>
        </w:rPr>
        <w:t>Αντιπεριφερειάρχη</w:t>
      </w:r>
      <w:proofErr w:type="spellEnd"/>
      <w:r w:rsidRPr="00877D20">
        <w:rPr>
          <w:rFonts w:cs="Tahoma"/>
          <w:sz w:val="24"/>
          <w:szCs w:val="24"/>
        </w:rPr>
        <w:t xml:space="preserve"> Λακωνίας.</w:t>
      </w:r>
    </w:p>
    <w:p w:rsidR="00E05158" w:rsidRPr="00364C35" w:rsidRDefault="003E425C" w:rsidP="00D848B4">
      <w:pPr>
        <w:spacing w:after="0" w:line="240" w:lineRule="auto"/>
        <w:ind w:left="-567" w:right="-149" w:firstLine="567"/>
        <w:jc w:val="both"/>
        <w:rPr>
          <w:rFonts w:ascii="Tahoma" w:hAnsi="Tahoma" w:cs="Tahoma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Pr="00D848B4">
        <w:rPr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ή την ιστοσελίδα του Δήμου Ευρώτα </w:t>
      </w:r>
      <w:r w:rsidRPr="00D848B4">
        <w:rPr>
          <w:rFonts w:cs="Tahoma"/>
          <w:sz w:val="24"/>
          <w:szCs w:val="24"/>
          <w:lang w:val="en-US"/>
        </w:rPr>
        <w:t>www</w:t>
      </w:r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evrotas</w:t>
      </w:r>
      <w:proofErr w:type="spellEnd"/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gov</w:t>
      </w:r>
      <w:proofErr w:type="spellEnd"/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gr</w:t>
      </w:r>
      <w:proofErr w:type="spellEnd"/>
      <w:r w:rsidRPr="00D848B4">
        <w:rPr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>.</w:t>
      </w:r>
      <w:r w:rsidRPr="00D848B4">
        <w:rPr>
          <w:sz w:val="24"/>
          <w:szCs w:val="24"/>
        </w:rPr>
        <w:t> </w:t>
      </w:r>
    </w:p>
    <w:sectPr w:rsidR="00E05158" w:rsidRPr="00364C35" w:rsidSect="00877D2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5B68"/>
    <w:rsid w:val="00EA6E33"/>
    <w:rsid w:val="00EB1707"/>
    <w:rsid w:val="00EB178E"/>
    <w:rsid w:val="00EB22D5"/>
    <w:rsid w:val="00EB3156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F30B1B-20D9-41E3-8D7F-9A93432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2018-08-20T05:25:00Z</cp:lastPrinted>
  <dcterms:created xsi:type="dcterms:W3CDTF">2020-07-28T10:37:00Z</dcterms:created>
  <dcterms:modified xsi:type="dcterms:W3CDTF">2020-07-28T10:37:00Z</dcterms:modified>
</cp:coreProperties>
</file>